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30" w:rsidRPr="00D60B30" w:rsidRDefault="00D60B30" w:rsidP="00D60B30">
      <w:pPr>
        <w:pStyle w:val="a3"/>
        <w:jc w:val="both"/>
        <w:rPr>
          <w:b/>
        </w:rPr>
      </w:pPr>
      <w:r w:rsidRPr="00D60B30">
        <w:rPr>
          <w:b/>
        </w:rPr>
        <w:t>3 квартал 2013 года</w:t>
      </w:r>
    </w:p>
    <w:p w:rsidR="00D60B30" w:rsidRDefault="00D60B30" w:rsidP="00D60B30">
      <w:pPr>
        <w:pStyle w:val="a3"/>
      </w:pPr>
      <w:r w:rsidRPr="00D60B30">
        <w:t xml:space="preserve">На заседании комиссии </w:t>
      </w:r>
      <w:r w:rsidRPr="00D60B30">
        <w:rPr>
          <w:b/>
        </w:rPr>
        <w:t>01.07.2013</w:t>
      </w:r>
      <w:r w:rsidRPr="00D60B30">
        <w:t xml:space="preserve"> рассмотрены 2 заявления государственных служащих о невозможности по объективным причинам предоставить сведения о доходах, об имуществе и обязательствах имущественного </w:t>
      </w:r>
      <w:proofErr w:type="gramStart"/>
      <w:r w:rsidRPr="00D60B30">
        <w:t>характера  и</w:t>
      </w:r>
      <w:proofErr w:type="gramEnd"/>
      <w:r w:rsidRPr="00D60B30">
        <w:t xml:space="preserve"> 7 заявлений государственных служащих  о предоставлении уточненных сведений о доходах, об имуществе и обязательствах имущественного характера. По результатам работы комиссия приняла решение:</w:t>
      </w:r>
      <w:r w:rsidRPr="00D60B30">
        <w:br/>
        <w:t>1) причина непредставления государственными служащими сведений о доходах, об имуществе и обязательствах имущественного характера является объективной и уважительной;</w:t>
      </w:r>
      <w:r w:rsidRPr="00D60B30">
        <w:br/>
        <w:t>2) уточненные сведения о доходах, об имуществе и обязательствах имущественного характера государственными служащими представлены без нарушения срока, установленного нормативно-правовыми актами для их предоставления.</w:t>
      </w:r>
      <w:r w:rsidRPr="00D60B30">
        <w:br/>
      </w:r>
    </w:p>
    <w:p w:rsidR="00D60B30" w:rsidRPr="00D60B30" w:rsidRDefault="00D60B30" w:rsidP="00D60B30">
      <w:pPr>
        <w:pStyle w:val="a3"/>
      </w:pPr>
      <w:r w:rsidRPr="00D60B30">
        <w:t xml:space="preserve">На заседании </w:t>
      </w:r>
      <w:proofErr w:type="gramStart"/>
      <w:r w:rsidRPr="00D60B30">
        <w:t xml:space="preserve">комиссии  </w:t>
      </w:r>
      <w:r w:rsidRPr="00D60B30">
        <w:rPr>
          <w:b/>
        </w:rPr>
        <w:t>05.07.2013</w:t>
      </w:r>
      <w:proofErr w:type="gramEnd"/>
      <w:r w:rsidRPr="00D60B30">
        <w:t xml:space="preserve"> рассмотрен вопрос о даче согласия на заключение трудового договора после увольнения с государственной гражданской службы двум государственным служащим Управления. По результатам работы комиссия приняла решение о даче согласия.</w:t>
      </w:r>
    </w:p>
    <w:p w:rsidR="00D60B30" w:rsidRDefault="00D60B30" w:rsidP="00D60B30">
      <w:pPr>
        <w:pStyle w:val="a3"/>
      </w:pPr>
      <w:r w:rsidRPr="00D60B30">
        <w:t xml:space="preserve">На заседании </w:t>
      </w:r>
      <w:proofErr w:type="gramStart"/>
      <w:r w:rsidRPr="00D60B30">
        <w:t xml:space="preserve">комиссии  </w:t>
      </w:r>
      <w:r w:rsidRPr="00D60B30">
        <w:rPr>
          <w:b/>
        </w:rPr>
        <w:t>24.07.2013</w:t>
      </w:r>
      <w:proofErr w:type="gramEnd"/>
      <w:r w:rsidRPr="00D60B30">
        <w:t xml:space="preserve"> рассмотрен вопрос о даче согласия на заключение трудового договора после увольнения с государственной гражданской службы двум государственным служащим Управления. По результатам работы комиссия приняла решение о даче согласия.</w:t>
      </w:r>
      <w:r w:rsidRPr="00D60B30">
        <w:br/>
      </w:r>
    </w:p>
    <w:p w:rsidR="00D60B30" w:rsidRDefault="00D60B30" w:rsidP="00D60B30">
      <w:pPr>
        <w:pStyle w:val="a3"/>
      </w:pPr>
      <w:r w:rsidRPr="00D60B30">
        <w:t xml:space="preserve">На заседании </w:t>
      </w:r>
      <w:proofErr w:type="gramStart"/>
      <w:r w:rsidRPr="00D60B30">
        <w:t xml:space="preserve">комиссии  </w:t>
      </w:r>
      <w:r w:rsidRPr="00D60B30">
        <w:rPr>
          <w:b/>
        </w:rPr>
        <w:t>30.07.2013</w:t>
      </w:r>
      <w:proofErr w:type="gramEnd"/>
      <w:r w:rsidRPr="00D60B30">
        <w:t xml:space="preserve"> рассмотрен вопрос о даче согласия на заключение трудового договора после увольнения с государственной гражданской службы  государственному служащему Управления. По результатам работы комиссия приняла решение о даче согласия.</w:t>
      </w:r>
      <w:r w:rsidRPr="00D60B30">
        <w:br/>
      </w:r>
    </w:p>
    <w:p w:rsidR="00D60B30" w:rsidRDefault="00D60B30" w:rsidP="00D60B30">
      <w:pPr>
        <w:pStyle w:val="a3"/>
      </w:pPr>
      <w:r w:rsidRPr="00D60B30">
        <w:t xml:space="preserve">На заседании </w:t>
      </w:r>
      <w:proofErr w:type="gramStart"/>
      <w:r w:rsidRPr="00D60B30">
        <w:t xml:space="preserve">комиссии  </w:t>
      </w:r>
      <w:r w:rsidRPr="00D60B30">
        <w:rPr>
          <w:b/>
        </w:rPr>
        <w:t>07.08.2013</w:t>
      </w:r>
      <w:proofErr w:type="gramEnd"/>
      <w:r w:rsidRPr="00D60B30">
        <w:t xml:space="preserve"> рассмотрен вопрос о даче согласия на заключение трудового договора после увольнения с государственной гражданской службы двум государственным служащим Управления. По результатам работы комиссия приняла решение о даче согласия.</w:t>
      </w:r>
      <w:r w:rsidRPr="00D60B30">
        <w:br/>
      </w:r>
    </w:p>
    <w:p w:rsidR="00D60B30" w:rsidRDefault="00D60B30" w:rsidP="00D60B30">
      <w:pPr>
        <w:pStyle w:val="a3"/>
      </w:pPr>
      <w:r w:rsidRPr="00D60B30">
        <w:t xml:space="preserve">На заседании </w:t>
      </w:r>
      <w:proofErr w:type="gramStart"/>
      <w:r w:rsidRPr="00D60B30">
        <w:t xml:space="preserve">комиссии  </w:t>
      </w:r>
      <w:r w:rsidRPr="00D60B30">
        <w:rPr>
          <w:b/>
        </w:rPr>
        <w:t>03.09.2013</w:t>
      </w:r>
      <w:proofErr w:type="gramEnd"/>
      <w:r w:rsidRPr="00D60B30">
        <w:t xml:space="preserve"> рассмотрен вопрос о даче согласия на заключение трудового договора после увольнения с государственной гражданской службы двум государственным служащим Управления. По результатам работы комиссия приняла решение о даче согласия.</w:t>
      </w:r>
      <w:r w:rsidRPr="00D60B30">
        <w:br/>
      </w:r>
    </w:p>
    <w:p w:rsidR="00D60B30" w:rsidRPr="00D60B30" w:rsidRDefault="00D60B30" w:rsidP="00D60B30">
      <w:pPr>
        <w:pStyle w:val="a3"/>
      </w:pPr>
      <w:r w:rsidRPr="00D60B30">
        <w:t xml:space="preserve">На заседании комиссии </w:t>
      </w:r>
      <w:r w:rsidRPr="00D60B30">
        <w:rPr>
          <w:b/>
        </w:rPr>
        <w:t>19.09.2013</w:t>
      </w:r>
      <w:r w:rsidRPr="00D60B30">
        <w:t xml:space="preserve"> рассмотрен вопрос о возможности наличия конфликта интересов </w:t>
      </w:r>
      <w:proofErr w:type="gramStart"/>
      <w:r w:rsidRPr="00D60B30">
        <w:t>у  государственного</w:t>
      </w:r>
      <w:proofErr w:type="gramEnd"/>
      <w:r w:rsidRPr="00D60B30">
        <w:t xml:space="preserve"> служащего Управления. По результатам работы комиссия вынесла решение об отсутствии возможности наступления конфликта интересов.</w:t>
      </w:r>
    </w:p>
    <w:p w:rsidR="00345394" w:rsidRPr="00D60B30" w:rsidRDefault="00345394" w:rsidP="00D60B30">
      <w:pPr>
        <w:jc w:val="both"/>
        <w:rPr>
          <w:sz w:val="24"/>
          <w:szCs w:val="24"/>
        </w:rPr>
      </w:pPr>
      <w:bookmarkStart w:id="0" w:name="_GoBack"/>
      <w:bookmarkEnd w:id="0"/>
    </w:p>
    <w:sectPr w:rsidR="00345394" w:rsidRPr="00D6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30"/>
    <w:rsid w:val="00345394"/>
    <w:rsid w:val="00D6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2794D-469D-4D5F-BAAC-504C516F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Патрушева Елена Викторовна</dc:creator>
  <cp:keywords/>
  <dc:description/>
  <cp:lastModifiedBy>Патрушева Елена Викторовна</cp:lastModifiedBy>
  <cp:revision>1</cp:revision>
  <dcterms:created xsi:type="dcterms:W3CDTF">2014-03-20T08:44:00Z</dcterms:created>
  <dcterms:modified xsi:type="dcterms:W3CDTF">2014-03-20T08:46:00Z</dcterms:modified>
</cp:coreProperties>
</file>